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B6E" w:rsidRPr="004E3D5B" w:rsidRDefault="0081360B" w:rsidP="00622B6E">
      <w:pPr>
        <w:spacing w:before="100" w:beforeAutospacing="1" w:after="100" w:afterAutospacing="1" w:line="336" w:lineRule="atLeast"/>
        <w:rPr>
          <w:rFonts w:ascii="Century Gothic" w:eastAsia="Times New Roman" w:hAnsi="Century Gothic" w:cs="Segoe UI"/>
          <w:color w:val="336699"/>
          <w:sz w:val="36"/>
          <w:szCs w:val="36"/>
        </w:rPr>
      </w:pPr>
      <w:r>
        <w:rPr>
          <w:rFonts w:ascii="Century Gothic" w:eastAsia="Times New Roman" w:hAnsi="Century Gothic" w:cs="Segoe UI"/>
          <w:color w:val="336699"/>
          <w:sz w:val="36"/>
          <w:szCs w:val="36"/>
        </w:rPr>
        <w:t>What to do when someone you know needs help…</w:t>
      </w:r>
    </w:p>
    <w:p w:rsidR="0081360B" w:rsidRPr="0081360B" w:rsidRDefault="0081360B" w:rsidP="0081360B">
      <w:pPr>
        <w:rPr>
          <w:rFonts w:ascii="Segoe UI" w:hAnsi="Segoe UI" w:cs="Segoe UI"/>
          <w:sz w:val="20"/>
          <w:szCs w:val="20"/>
        </w:rPr>
      </w:pPr>
      <w:r w:rsidRPr="0081360B">
        <w:rPr>
          <w:rFonts w:ascii="Segoe UI" w:hAnsi="Segoe UI" w:cs="Segoe UI"/>
          <w:sz w:val="20"/>
          <w:szCs w:val="20"/>
        </w:rPr>
        <w:t>It can be very difficult watching a friend or loved one be in an abusive relationship. It can leave you feeling scared and unsure of how to help them. It is up to the person experience experiencing the abuse, as to whether or not they leave the relationship. Nobody can decide for them. It is important to know how you can help you friend/loved one stay safe.</w:t>
      </w:r>
    </w:p>
    <w:p w:rsidR="0081360B" w:rsidRPr="0081360B" w:rsidRDefault="0081360B" w:rsidP="0081360B">
      <w:pPr>
        <w:rPr>
          <w:rFonts w:ascii="Segoe UI" w:hAnsi="Segoe UI" w:cs="Segoe UI"/>
          <w:b/>
          <w:sz w:val="20"/>
          <w:szCs w:val="20"/>
        </w:rPr>
      </w:pPr>
      <w:r w:rsidRPr="0081360B">
        <w:rPr>
          <w:rFonts w:ascii="Segoe UI" w:hAnsi="Segoe UI" w:cs="Segoe UI"/>
          <w:b/>
          <w:sz w:val="20"/>
          <w:szCs w:val="20"/>
        </w:rPr>
        <w:t>Things to should consider</w:t>
      </w:r>
      <w:r>
        <w:rPr>
          <w:rFonts w:ascii="Segoe UI" w:hAnsi="Segoe UI" w:cs="Segoe UI"/>
          <w:b/>
          <w:sz w:val="20"/>
          <w:szCs w:val="20"/>
        </w:rPr>
        <w:t>:</w:t>
      </w:r>
    </w:p>
    <w:p w:rsidR="0081360B" w:rsidRPr="0081360B" w:rsidRDefault="0081360B" w:rsidP="0081360B">
      <w:pPr>
        <w:rPr>
          <w:rFonts w:ascii="Segoe UI" w:hAnsi="Segoe UI" w:cs="Segoe UI"/>
          <w:sz w:val="20"/>
          <w:szCs w:val="20"/>
        </w:rPr>
      </w:pPr>
      <w:r w:rsidRPr="0081360B">
        <w:rPr>
          <w:rFonts w:ascii="Segoe UI" w:hAnsi="Segoe UI" w:cs="Segoe UI"/>
          <w:sz w:val="20"/>
          <w:szCs w:val="20"/>
        </w:rPr>
        <w:t>If your friend/family member is undergoing the serious and painful effects of an abusive relationship, they may not be seeing things from the same point of view as you. They may have been told repeatedly that the abuse and violence is their fault, and start to believe it, and or even feel responsible. They may decide to stay in an abusive relationship, even if they are aware of what is happening. Your role as a friend, is to be there for them.</w:t>
      </w:r>
    </w:p>
    <w:p w:rsidR="0081360B" w:rsidRPr="0081360B" w:rsidRDefault="0081360B" w:rsidP="0081360B">
      <w:pPr>
        <w:rPr>
          <w:rFonts w:ascii="Segoe UI" w:hAnsi="Segoe UI" w:cs="Segoe UI"/>
          <w:sz w:val="20"/>
          <w:szCs w:val="20"/>
        </w:rPr>
      </w:pPr>
      <w:r w:rsidRPr="0081360B">
        <w:rPr>
          <w:rFonts w:ascii="Segoe UI" w:hAnsi="Segoe UI" w:cs="Segoe UI"/>
          <w:sz w:val="20"/>
          <w:szCs w:val="20"/>
        </w:rPr>
        <w:t>If they do decide to leave, they may be very upset and lonely. There may leave and go back to the abuser multiple times.</w:t>
      </w:r>
    </w:p>
    <w:p w:rsidR="0081360B" w:rsidRPr="0081360B" w:rsidRDefault="0081360B" w:rsidP="0081360B">
      <w:pPr>
        <w:rPr>
          <w:rFonts w:ascii="Segoe UI" w:hAnsi="Segoe UI" w:cs="Segoe UI"/>
          <w:b/>
          <w:sz w:val="20"/>
          <w:szCs w:val="20"/>
        </w:rPr>
      </w:pPr>
      <w:r w:rsidRPr="0081360B">
        <w:rPr>
          <w:rFonts w:ascii="Segoe UI" w:hAnsi="Segoe UI" w:cs="Segoe UI"/>
          <w:b/>
          <w:sz w:val="20"/>
          <w:szCs w:val="20"/>
        </w:rPr>
        <w:t>How to help?</w:t>
      </w:r>
    </w:p>
    <w:p w:rsidR="0081360B" w:rsidRPr="0081360B" w:rsidRDefault="0081360B" w:rsidP="0081360B">
      <w:pPr>
        <w:pStyle w:val="ListParagraph"/>
        <w:numPr>
          <w:ilvl w:val="0"/>
          <w:numId w:val="17"/>
        </w:numPr>
        <w:rPr>
          <w:rFonts w:ascii="Segoe UI" w:hAnsi="Segoe UI" w:cs="Segoe UI"/>
          <w:b/>
          <w:sz w:val="20"/>
          <w:szCs w:val="20"/>
          <w:u w:val="single"/>
        </w:rPr>
      </w:pPr>
      <w:r w:rsidRPr="0081360B">
        <w:rPr>
          <w:rFonts w:ascii="Segoe UI" w:hAnsi="Segoe UI" w:cs="Segoe UI"/>
          <w:sz w:val="20"/>
          <w:szCs w:val="20"/>
        </w:rPr>
        <w:t>If you have  safety concerns for a friend/loved one, let them know, and offer to help</w:t>
      </w:r>
    </w:p>
    <w:p w:rsidR="0081360B" w:rsidRPr="0081360B" w:rsidRDefault="0081360B" w:rsidP="0081360B">
      <w:pPr>
        <w:pStyle w:val="ListParagraph"/>
        <w:numPr>
          <w:ilvl w:val="0"/>
          <w:numId w:val="17"/>
        </w:numPr>
        <w:rPr>
          <w:rFonts w:ascii="Segoe UI" w:hAnsi="Segoe UI" w:cs="Segoe UI"/>
          <w:b/>
          <w:sz w:val="20"/>
          <w:szCs w:val="20"/>
          <w:u w:val="single"/>
        </w:rPr>
      </w:pPr>
      <w:r w:rsidRPr="0081360B">
        <w:rPr>
          <w:rFonts w:ascii="Segoe UI" w:hAnsi="Segoe UI" w:cs="Segoe UI"/>
          <w:sz w:val="20"/>
          <w:szCs w:val="20"/>
        </w:rPr>
        <w:t>Be supportive</w:t>
      </w:r>
    </w:p>
    <w:p w:rsidR="0081360B" w:rsidRPr="0081360B" w:rsidRDefault="0081360B" w:rsidP="0081360B">
      <w:pPr>
        <w:pStyle w:val="ListParagraph"/>
        <w:numPr>
          <w:ilvl w:val="0"/>
          <w:numId w:val="17"/>
        </w:numPr>
        <w:rPr>
          <w:rFonts w:ascii="Segoe UI" w:hAnsi="Segoe UI" w:cs="Segoe UI"/>
          <w:b/>
          <w:sz w:val="20"/>
          <w:szCs w:val="20"/>
          <w:u w:val="single"/>
        </w:rPr>
      </w:pPr>
      <w:r w:rsidRPr="0081360B">
        <w:rPr>
          <w:rFonts w:ascii="Segoe UI" w:hAnsi="Segoe UI" w:cs="Segoe UI"/>
          <w:sz w:val="20"/>
          <w:szCs w:val="20"/>
        </w:rPr>
        <w:t>Listen patiently</w:t>
      </w:r>
    </w:p>
    <w:p w:rsidR="0081360B" w:rsidRPr="0081360B" w:rsidRDefault="0081360B" w:rsidP="0081360B">
      <w:pPr>
        <w:pStyle w:val="ListParagraph"/>
        <w:numPr>
          <w:ilvl w:val="0"/>
          <w:numId w:val="17"/>
        </w:numPr>
        <w:rPr>
          <w:rFonts w:ascii="Segoe UI" w:hAnsi="Segoe UI" w:cs="Segoe UI"/>
          <w:b/>
          <w:sz w:val="20"/>
          <w:szCs w:val="20"/>
          <w:u w:val="single"/>
        </w:rPr>
      </w:pPr>
      <w:r w:rsidRPr="0081360B">
        <w:rPr>
          <w:rFonts w:ascii="Segoe UI" w:hAnsi="Segoe UI" w:cs="Segoe UI"/>
          <w:sz w:val="20"/>
          <w:szCs w:val="20"/>
        </w:rPr>
        <w:t>Be non-judgmental</w:t>
      </w:r>
    </w:p>
    <w:p w:rsidR="0081360B" w:rsidRPr="0081360B" w:rsidRDefault="0081360B" w:rsidP="0081360B">
      <w:pPr>
        <w:pStyle w:val="ListParagraph"/>
        <w:numPr>
          <w:ilvl w:val="0"/>
          <w:numId w:val="17"/>
        </w:numPr>
        <w:rPr>
          <w:rFonts w:ascii="Segoe UI" w:hAnsi="Segoe UI" w:cs="Segoe UI"/>
          <w:b/>
          <w:sz w:val="20"/>
          <w:szCs w:val="20"/>
          <w:u w:val="single"/>
        </w:rPr>
      </w:pPr>
      <w:r w:rsidRPr="0081360B">
        <w:rPr>
          <w:rFonts w:ascii="Segoe UI" w:hAnsi="Segoe UI" w:cs="Segoe UI"/>
          <w:sz w:val="20"/>
          <w:szCs w:val="20"/>
        </w:rPr>
        <w:t>Acknowledge their feelings and be respectful of their decisions</w:t>
      </w:r>
    </w:p>
    <w:p w:rsidR="0081360B" w:rsidRPr="0081360B" w:rsidRDefault="0081360B" w:rsidP="0081360B">
      <w:pPr>
        <w:pStyle w:val="ListParagraph"/>
        <w:numPr>
          <w:ilvl w:val="0"/>
          <w:numId w:val="17"/>
        </w:numPr>
        <w:rPr>
          <w:rFonts w:ascii="Segoe UI" w:hAnsi="Segoe UI" w:cs="Segoe UI"/>
          <w:b/>
          <w:sz w:val="20"/>
          <w:szCs w:val="20"/>
          <w:u w:val="single"/>
        </w:rPr>
      </w:pPr>
      <w:r w:rsidRPr="0081360B">
        <w:rPr>
          <w:rFonts w:ascii="Segoe UI" w:hAnsi="Segoe UI" w:cs="Segoe UI"/>
          <w:sz w:val="20"/>
          <w:szCs w:val="20"/>
        </w:rPr>
        <w:t>Try and help your friend or family member recognize that the abuse is not “normal” and it is NOT their fault. Everyone deserves a happy, healthy, non-violent relationship</w:t>
      </w:r>
    </w:p>
    <w:p w:rsidR="0081360B" w:rsidRPr="0081360B" w:rsidRDefault="0081360B" w:rsidP="0081360B">
      <w:pPr>
        <w:pStyle w:val="ListParagraph"/>
        <w:numPr>
          <w:ilvl w:val="0"/>
          <w:numId w:val="17"/>
        </w:numPr>
        <w:rPr>
          <w:rFonts w:ascii="Segoe UI" w:hAnsi="Segoe UI" w:cs="Segoe UI"/>
          <w:b/>
          <w:sz w:val="20"/>
          <w:szCs w:val="20"/>
          <w:u w:val="single"/>
        </w:rPr>
      </w:pPr>
      <w:r w:rsidRPr="0081360B">
        <w:rPr>
          <w:rFonts w:ascii="Segoe UI" w:hAnsi="Segoe UI" w:cs="Segoe UI"/>
          <w:sz w:val="20"/>
          <w:szCs w:val="20"/>
        </w:rPr>
        <w:t>Focus on your friend, or family member, not the abusive partner.</w:t>
      </w:r>
    </w:p>
    <w:p w:rsidR="0081360B" w:rsidRPr="0081360B" w:rsidRDefault="0081360B" w:rsidP="0081360B">
      <w:pPr>
        <w:pStyle w:val="ListParagraph"/>
        <w:numPr>
          <w:ilvl w:val="0"/>
          <w:numId w:val="17"/>
        </w:numPr>
        <w:rPr>
          <w:rFonts w:ascii="Segoe UI" w:hAnsi="Segoe UI" w:cs="Segoe UI"/>
          <w:b/>
          <w:sz w:val="20"/>
          <w:szCs w:val="20"/>
          <w:u w:val="single"/>
        </w:rPr>
      </w:pPr>
      <w:r w:rsidRPr="0081360B">
        <w:rPr>
          <w:rFonts w:ascii="Segoe UI" w:hAnsi="Segoe UI" w:cs="Segoe UI"/>
          <w:sz w:val="20"/>
          <w:szCs w:val="20"/>
        </w:rPr>
        <w:t>Help your friend/loved one connect with local community resources that can help</w:t>
      </w:r>
    </w:p>
    <w:p w:rsidR="0081360B" w:rsidRPr="0081360B" w:rsidRDefault="0081360B" w:rsidP="0081360B">
      <w:pPr>
        <w:pStyle w:val="ListParagraph"/>
        <w:numPr>
          <w:ilvl w:val="0"/>
          <w:numId w:val="17"/>
        </w:numPr>
        <w:rPr>
          <w:rFonts w:ascii="Segoe UI" w:hAnsi="Segoe UI" w:cs="Segoe UI"/>
          <w:b/>
          <w:sz w:val="20"/>
          <w:szCs w:val="20"/>
          <w:u w:val="single"/>
        </w:rPr>
      </w:pPr>
      <w:r w:rsidRPr="0081360B">
        <w:rPr>
          <w:rFonts w:ascii="Segoe UI" w:hAnsi="Segoe UI" w:cs="Segoe UI"/>
          <w:sz w:val="20"/>
          <w:szCs w:val="20"/>
        </w:rPr>
        <w:t>Help them develop a safety plan</w:t>
      </w:r>
    </w:p>
    <w:p w:rsidR="0081360B" w:rsidRPr="0081360B" w:rsidRDefault="0081360B" w:rsidP="0081360B">
      <w:pPr>
        <w:pStyle w:val="ListParagraph"/>
        <w:numPr>
          <w:ilvl w:val="0"/>
          <w:numId w:val="17"/>
        </w:numPr>
        <w:rPr>
          <w:rFonts w:ascii="Segoe UI" w:hAnsi="Segoe UI" w:cs="Segoe UI"/>
          <w:b/>
          <w:sz w:val="20"/>
          <w:szCs w:val="20"/>
          <w:u w:val="single"/>
        </w:rPr>
      </w:pPr>
      <w:r w:rsidRPr="0081360B">
        <w:rPr>
          <w:rFonts w:ascii="Segoe UI" w:hAnsi="Segoe UI" w:cs="Segoe UI"/>
          <w:sz w:val="20"/>
          <w:szCs w:val="20"/>
        </w:rPr>
        <w:t>Come up with a safe word between the 2 of you</w:t>
      </w:r>
    </w:p>
    <w:p w:rsidR="0081360B" w:rsidRPr="0081360B" w:rsidRDefault="0081360B" w:rsidP="0081360B">
      <w:pPr>
        <w:pStyle w:val="ListParagraph"/>
        <w:numPr>
          <w:ilvl w:val="0"/>
          <w:numId w:val="17"/>
        </w:numPr>
        <w:rPr>
          <w:rFonts w:ascii="Segoe UI" w:hAnsi="Segoe UI" w:cs="Segoe UI"/>
          <w:b/>
          <w:sz w:val="20"/>
          <w:szCs w:val="20"/>
          <w:u w:val="single"/>
        </w:rPr>
      </w:pPr>
      <w:r w:rsidRPr="0081360B">
        <w:rPr>
          <w:rFonts w:ascii="Segoe UI" w:hAnsi="Segoe UI" w:cs="Segoe UI"/>
          <w:sz w:val="20"/>
          <w:szCs w:val="20"/>
        </w:rPr>
        <w:t>Don’t contact the abuser, or post negative comments about them online. Put your friend/family member’s safety/wellbeing at the forefront. No matter how frustrated or upset you are, don’t take any rash decisions that may cause a negative consequence for them.</w:t>
      </w:r>
    </w:p>
    <w:p w:rsidR="0081360B" w:rsidRPr="0081360B" w:rsidRDefault="0081360B" w:rsidP="0081360B">
      <w:pPr>
        <w:ind w:left="360"/>
        <w:rPr>
          <w:rFonts w:ascii="Segoe UI" w:hAnsi="Segoe UI" w:cs="Segoe UI"/>
          <w:b/>
          <w:sz w:val="20"/>
          <w:szCs w:val="20"/>
        </w:rPr>
      </w:pPr>
      <w:r w:rsidRPr="0081360B">
        <w:rPr>
          <w:rFonts w:ascii="Segoe UI" w:hAnsi="Segoe UI" w:cs="Segoe UI"/>
          <w:sz w:val="20"/>
          <w:szCs w:val="20"/>
        </w:rPr>
        <w:br/>
      </w:r>
      <w:r w:rsidRPr="0081360B">
        <w:rPr>
          <w:rFonts w:ascii="Segoe UI" w:hAnsi="Segoe UI" w:cs="Segoe UI"/>
          <w:b/>
          <w:sz w:val="20"/>
          <w:szCs w:val="20"/>
        </w:rPr>
        <w:t>You Are Not Alone, there are people who can help:</w:t>
      </w:r>
    </w:p>
    <w:p w:rsidR="0081360B" w:rsidRPr="0081360B" w:rsidRDefault="0081360B" w:rsidP="0081360B">
      <w:pPr>
        <w:spacing w:after="0" w:line="240" w:lineRule="auto"/>
        <w:ind w:left="360"/>
        <w:rPr>
          <w:rFonts w:ascii="Segoe UI" w:hAnsi="Segoe UI" w:cs="Segoe UI"/>
          <w:sz w:val="20"/>
          <w:szCs w:val="20"/>
        </w:rPr>
      </w:pPr>
      <w:r w:rsidRPr="0081360B">
        <w:rPr>
          <w:rFonts w:ascii="Segoe UI" w:hAnsi="Segoe UI" w:cs="Segoe UI"/>
          <w:sz w:val="20"/>
          <w:szCs w:val="20"/>
        </w:rPr>
        <w:t>Kids Help Phone: 1-800-668-6868</w:t>
      </w:r>
    </w:p>
    <w:p w:rsidR="0081360B" w:rsidRPr="0081360B" w:rsidRDefault="0081360B" w:rsidP="0081360B">
      <w:pPr>
        <w:spacing w:after="0" w:line="240" w:lineRule="auto"/>
        <w:ind w:left="360"/>
        <w:rPr>
          <w:rFonts w:ascii="Segoe UI" w:hAnsi="Segoe UI" w:cs="Segoe UI"/>
          <w:sz w:val="20"/>
          <w:szCs w:val="20"/>
        </w:rPr>
      </w:pPr>
      <w:r w:rsidRPr="0081360B">
        <w:rPr>
          <w:rFonts w:ascii="Segoe UI" w:hAnsi="Segoe UI" w:cs="Segoe UI"/>
          <w:sz w:val="20"/>
          <w:szCs w:val="20"/>
        </w:rPr>
        <w:t xml:space="preserve">Victim </w:t>
      </w:r>
      <w:r w:rsidR="00395172" w:rsidRPr="0081360B">
        <w:rPr>
          <w:rFonts w:ascii="Segoe UI" w:hAnsi="Segoe UI" w:cs="Segoe UI"/>
          <w:sz w:val="20"/>
          <w:szCs w:val="20"/>
        </w:rPr>
        <w:t>Link:</w:t>
      </w:r>
      <w:r w:rsidRPr="0081360B">
        <w:rPr>
          <w:rFonts w:ascii="Segoe UI" w:hAnsi="Segoe UI" w:cs="Segoe UI"/>
          <w:sz w:val="20"/>
          <w:szCs w:val="20"/>
        </w:rPr>
        <w:t xml:space="preserve"> 1-800-563-0808</w:t>
      </w:r>
    </w:p>
    <w:p w:rsidR="0081360B" w:rsidRDefault="0081360B" w:rsidP="0081360B">
      <w:pPr>
        <w:spacing w:after="0" w:line="240" w:lineRule="auto"/>
        <w:ind w:left="360"/>
        <w:rPr>
          <w:rFonts w:ascii="Segoe UI" w:hAnsi="Segoe UI" w:cs="Segoe UI"/>
          <w:sz w:val="20"/>
          <w:szCs w:val="20"/>
        </w:rPr>
      </w:pPr>
      <w:r w:rsidRPr="0081360B">
        <w:rPr>
          <w:rFonts w:ascii="Segoe UI" w:hAnsi="Segoe UI" w:cs="Segoe UI"/>
          <w:sz w:val="20"/>
          <w:szCs w:val="20"/>
        </w:rPr>
        <w:t>Crisis Line: 1-866-661-3311</w:t>
      </w:r>
    </w:p>
    <w:p w:rsidR="002D1406" w:rsidRDefault="002D1406" w:rsidP="0081360B">
      <w:pPr>
        <w:spacing w:after="0" w:line="240" w:lineRule="auto"/>
        <w:ind w:left="360"/>
        <w:rPr>
          <w:rFonts w:ascii="Segoe UI" w:hAnsi="Segoe UI" w:cs="Segoe UI"/>
          <w:sz w:val="20"/>
          <w:szCs w:val="20"/>
        </w:rPr>
      </w:pPr>
      <w:r>
        <w:rPr>
          <w:rFonts w:ascii="Segoe UI" w:hAnsi="Segoe UI" w:cs="Segoe UI"/>
          <w:sz w:val="20"/>
          <w:szCs w:val="20"/>
        </w:rPr>
        <w:t>www.YouthInBC.com</w:t>
      </w:r>
    </w:p>
    <w:p w:rsidR="002D1406" w:rsidRPr="0081360B" w:rsidRDefault="002D1406" w:rsidP="0081360B">
      <w:pPr>
        <w:spacing w:after="0" w:line="240" w:lineRule="auto"/>
        <w:ind w:left="360"/>
        <w:rPr>
          <w:rFonts w:ascii="Segoe UI" w:hAnsi="Segoe UI" w:cs="Segoe UI"/>
          <w:sz w:val="20"/>
          <w:szCs w:val="20"/>
        </w:rPr>
      </w:pPr>
      <w:r>
        <w:rPr>
          <w:rFonts w:ascii="Segoe UI" w:hAnsi="Segoe UI" w:cs="Segoe UI"/>
          <w:sz w:val="20"/>
          <w:szCs w:val="20"/>
        </w:rPr>
        <w:t>www.DomesticViolenceBC.ca</w:t>
      </w:r>
    </w:p>
    <w:p w:rsidR="0081360B" w:rsidRPr="0081360B" w:rsidRDefault="0081360B" w:rsidP="0081360B">
      <w:pPr>
        <w:ind w:left="360"/>
        <w:rPr>
          <w:rFonts w:ascii="Segoe UI" w:hAnsi="Segoe UI" w:cs="Segoe UI"/>
          <w:sz w:val="20"/>
          <w:szCs w:val="20"/>
        </w:rPr>
      </w:pPr>
    </w:p>
    <w:p w:rsidR="00EC1F9D" w:rsidRDefault="00EC1F9D" w:rsidP="0081360B">
      <w:pPr>
        <w:rPr>
          <w:rFonts w:ascii="Segoe UI" w:hAnsi="Segoe UI" w:cs="Segoe UI"/>
          <w:sz w:val="20"/>
          <w:szCs w:val="20"/>
        </w:rPr>
      </w:pPr>
    </w:p>
    <w:p w:rsidR="0081360B" w:rsidRDefault="0081360B" w:rsidP="0081360B">
      <w:pPr>
        <w:rPr>
          <w:rFonts w:ascii="Segoe UI" w:hAnsi="Segoe UI" w:cs="Segoe UI"/>
          <w:sz w:val="20"/>
          <w:szCs w:val="20"/>
        </w:rPr>
      </w:pPr>
      <w:bookmarkStart w:id="0" w:name="_GoBack"/>
      <w:bookmarkEnd w:id="0"/>
      <w:r>
        <w:rPr>
          <w:rFonts w:ascii="Segoe UI" w:hAnsi="Segoe UI" w:cs="Segoe UI"/>
          <w:sz w:val="20"/>
          <w:szCs w:val="20"/>
        </w:rPr>
        <w:t>PEACE</w:t>
      </w:r>
      <w:r w:rsidRPr="0081360B">
        <w:rPr>
          <w:rFonts w:ascii="Segoe UI" w:hAnsi="Segoe UI" w:cs="Segoe UI"/>
          <w:sz w:val="20"/>
          <w:szCs w:val="20"/>
        </w:rPr>
        <w:t xml:space="preserve"> Program </w:t>
      </w:r>
      <w:r>
        <w:rPr>
          <w:rFonts w:ascii="Segoe UI" w:hAnsi="Segoe UI" w:cs="Segoe UI"/>
          <w:sz w:val="20"/>
          <w:szCs w:val="20"/>
        </w:rPr>
        <w:t>Counsellor:</w:t>
      </w:r>
    </w:p>
    <w:p w:rsidR="0081360B" w:rsidRDefault="0081360B" w:rsidP="0081360B">
      <w:pPr>
        <w:rPr>
          <w:rFonts w:ascii="Segoe UI" w:hAnsi="Segoe UI" w:cs="Segoe UI"/>
          <w:sz w:val="20"/>
          <w:szCs w:val="20"/>
        </w:rPr>
      </w:pPr>
      <w:r>
        <w:rPr>
          <w:rFonts w:ascii="Segoe UI" w:hAnsi="Segoe UI" w:cs="Segoe UI"/>
          <w:sz w:val="20"/>
          <w:szCs w:val="20"/>
        </w:rPr>
        <w:t xml:space="preserve">Agency Name: </w:t>
      </w:r>
    </w:p>
    <w:p w:rsidR="0081360B" w:rsidRDefault="0081360B" w:rsidP="0081360B">
      <w:pPr>
        <w:rPr>
          <w:rFonts w:ascii="Segoe UI" w:hAnsi="Segoe UI" w:cs="Segoe UI"/>
          <w:sz w:val="20"/>
          <w:szCs w:val="20"/>
        </w:rPr>
      </w:pPr>
      <w:r>
        <w:rPr>
          <w:rFonts w:ascii="Segoe UI" w:hAnsi="Segoe UI" w:cs="Segoe UI"/>
          <w:sz w:val="20"/>
          <w:szCs w:val="20"/>
        </w:rPr>
        <w:t xml:space="preserve">Email and Phone Number: </w:t>
      </w:r>
    </w:p>
    <w:p w:rsidR="00071DF0" w:rsidRPr="0081360B" w:rsidRDefault="00071DF0" w:rsidP="00071DF0">
      <w:pPr>
        <w:rPr>
          <w:rFonts w:ascii="Segoe UI" w:hAnsi="Segoe UI" w:cs="Segoe UI"/>
          <w:sz w:val="20"/>
          <w:szCs w:val="20"/>
        </w:rPr>
      </w:pPr>
      <w:r w:rsidRPr="0081360B">
        <w:rPr>
          <w:rFonts w:ascii="Segoe UI" w:hAnsi="Segoe UI" w:cs="Segoe UI"/>
          <w:sz w:val="20"/>
          <w:szCs w:val="20"/>
        </w:rPr>
        <w:t>Adapted from:  http://www.loveisrespect.org</w:t>
      </w:r>
    </w:p>
    <w:p w:rsidR="00071DF0" w:rsidRPr="00071DF0" w:rsidRDefault="00071DF0" w:rsidP="00071DF0">
      <w:pPr>
        <w:rPr>
          <w:rFonts w:ascii="Segoe UI" w:hAnsi="Segoe UI" w:cs="Segoe UI"/>
          <w:sz w:val="20"/>
          <w:szCs w:val="20"/>
        </w:rPr>
      </w:pPr>
    </w:p>
    <w:p w:rsidR="007A1EDD" w:rsidRDefault="007A1EDD" w:rsidP="007A1EDD"/>
    <w:p w:rsidR="0012320A" w:rsidRPr="0012320A" w:rsidRDefault="007A1EDD" w:rsidP="007A1EDD">
      <w:pPr>
        <w:spacing w:before="100" w:beforeAutospacing="1" w:after="100" w:afterAutospacing="1" w:line="336" w:lineRule="atLeast"/>
        <w:jc w:val="center"/>
        <w:rPr>
          <w:rFonts w:ascii="Segoe UI" w:eastAsia="Times New Roman" w:hAnsi="Segoe UI" w:cs="Segoe UI"/>
          <w:sz w:val="20"/>
          <w:szCs w:val="20"/>
        </w:rPr>
      </w:pPr>
      <w:r>
        <w:rPr>
          <w:rFonts w:ascii="Segoe UI" w:eastAsia="Times New Roman" w:hAnsi="Segoe UI" w:cs="Segoe UI"/>
          <w:sz w:val="20"/>
          <w:szCs w:val="20"/>
        </w:rPr>
        <w:t xml:space="preserve">                                                                           </w:t>
      </w:r>
      <w:r w:rsidRPr="007A1EDD">
        <w:rPr>
          <w:rFonts w:ascii="Segoe UI" w:eastAsia="Times New Roman" w:hAnsi="Segoe UI" w:cs="Segoe UI"/>
          <w:noProof/>
          <w:sz w:val="20"/>
          <w:szCs w:val="20"/>
        </w:rPr>
        <w:drawing>
          <wp:inline distT="0" distB="0" distL="0" distR="0">
            <wp:extent cx="3324225" cy="1321166"/>
            <wp:effectExtent l="0" t="0" r="0" b="0"/>
            <wp:docPr id="2" name="Picture 2" descr="J:\12. CWWA\Sonia and Rhiannon\PEACE\PEACE Logos\PEA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12. CWWA\Sonia and Rhiannon\PEACE\PEACE Logos\PEACE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4225" cy="1321166"/>
                    </a:xfrm>
                    <a:prstGeom prst="rect">
                      <a:avLst/>
                    </a:prstGeom>
                    <a:noFill/>
                    <a:ln>
                      <a:noFill/>
                    </a:ln>
                  </pic:spPr>
                </pic:pic>
              </a:graphicData>
            </a:graphic>
          </wp:inline>
        </w:drawing>
      </w:r>
      <w:r>
        <w:rPr>
          <w:rFonts w:ascii="Segoe UI" w:eastAsia="Times New Roman" w:hAnsi="Segoe UI" w:cs="Segoe UI"/>
          <w:sz w:val="20"/>
          <w:szCs w:val="20"/>
        </w:rPr>
        <w:br w:type="textWrapping" w:clear="all"/>
      </w:r>
      <w:r w:rsidR="00071DF0">
        <w:rPr>
          <w:rFonts w:ascii="Segoe UI" w:eastAsia="Times New Roman" w:hAnsi="Segoe UI" w:cs="Segoe UI"/>
          <w:sz w:val="20"/>
          <w:szCs w:val="20"/>
        </w:rPr>
        <w:t xml:space="preserve">                                                                                  </w:t>
      </w:r>
      <w:hyperlink r:id="rId9" w:history="1">
        <w:r w:rsidR="00071DF0" w:rsidRPr="00071DF0">
          <w:rPr>
            <w:rStyle w:val="Hyperlink"/>
            <w:rFonts w:ascii="Segoe UI" w:eastAsia="Times New Roman" w:hAnsi="Segoe UI" w:cs="Segoe UI"/>
            <w:color w:val="auto"/>
            <w:sz w:val="20"/>
            <w:szCs w:val="20"/>
            <w:u w:val="none"/>
          </w:rPr>
          <w:t>www.bcsth.ca</w:t>
        </w:r>
      </w:hyperlink>
      <w:r w:rsidR="00071DF0" w:rsidRPr="00071DF0">
        <w:rPr>
          <w:rFonts w:ascii="Segoe UI" w:eastAsia="Times New Roman" w:hAnsi="Segoe UI" w:cs="Segoe UI"/>
          <w:sz w:val="20"/>
          <w:szCs w:val="20"/>
        </w:rPr>
        <w:t xml:space="preserve">  </w:t>
      </w:r>
    </w:p>
    <w:sectPr w:rsidR="0012320A" w:rsidRPr="0012320A" w:rsidSect="00693C97">
      <w:headerReference w:type="default" r:id="rId10"/>
      <w:footerReference w:type="default" r:id="rId11"/>
      <w:pgSz w:w="12240" w:h="15840"/>
      <w:pgMar w:top="2160" w:right="1440" w:bottom="1080" w:left="144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D5B" w:rsidRDefault="004E3D5B" w:rsidP="004E3D5B">
      <w:pPr>
        <w:spacing w:after="0" w:line="240" w:lineRule="auto"/>
      </w:pPr>
      <w:r>
        <w:separator/>
      </w:r>
    </w:p>
  </w:endnote>
  <w:endnote w:type="continuationSeparator" w:id="0">
    <w:p w:rsidR="004E3D5B" w:rsidRDefault="004E3D5B" w:rsidP="004E3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406" w:rsidRDefault="002D14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D5B" w:rsidRDefault="004E3D5B" w:rsidP="004E3D5B">
      <w:pPr>
        <w:spacing w:after="0" w:line="240" w:lineRule="auto"/>
      </w:pPr>
      <w:r>
        <w:separator/>
      </w:r>
    </w:p>
  </w:footnote>
  <w:footnote w:type="continuationSeparator" w:id="0">
    <w:p w:rsidR="004E3D5B" w:rsidRDefault="004E3D5B" w:rsidP="004E3D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D5B" w:rsidRPr="004E3D5B" w:rsidRDefault="004E3D5B" w:rsidP="004E3D5B">
    <w:pPr>
      <w:pStyle w:val="Header"/>
      <w:ind w:left="-1440"/>
    </w:pPr>
    <w:r>
      <w:rPr>
        <w:noProof/>
      </w:rPr>
      <w:drawing>
        <wp:inline distT="0" distB="0" distL="0" distR="0">
          <wp:extent cx="7981526" cy="11144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LIEVE TIP SHEET Header.jpg"/>
                  <pic:cNvPicPr/>
                </pic:nvPicPr>
                <pic:blipFill>
                  <a:blip r:embed="rId1">
                    <a:extLst>
                      <a:ext uri="{28A0092B-C50C-407E-A947-70E740481C1C}">
                        <a14:useLocalDpi xmlns:a14="http://schemas.microsoft.com/office/drawing/2010/main" val="0"/>
                      </a:ext>
                    </a:extLst>
                  </a:blip>
                  <a:stretch>
                    <a:fillRect/>
                  </a:stretch>
                </pic:blipFill>
                <pic:spPr>
                  <a:xfrm>
                    <a:off x="0" y="0"/>
                    <a:ext cx="7981526" cy="11144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A3B90"/>
    <w:multiLevelType w:val="multilevel"/>
    <w:tmpl w:val="7BE2F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2C49F7"/>
    <w:multiLevelType w:val="hybridMultilevel"/>
    <w:tmpl w:val="A62C7CB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9C565C"/>
    <w:multiLevelType w:val="hybridMultilevel"/>
    <w:tmpl w:val="AF7CC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6A336F"/>
    <w:multiLevelType w:val="hybridMultilevel"/>
    <w:tmpl w:val="BA2E2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54772A"/>
    <w:multiLevelType w:val="hybridMultilevel"/>
    <w:tmpl w:val="93A0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F652A1"/>
    <w:multiLevelType w:val="multilevel"/>
    <w:tmpl w:val="88025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0C7A6B"/>
    <w:multiLevelType w:val="hybridMultilevel"/>
    <w:tmpl w:val="56BE4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6802884"/>
    <w:multiLevelType w:val="multilevel"/>
    <w:tmpl w:val="0FD02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CD13B8"/>
    <w:multiLevelType w:val="hybridMultilevel"/>
    <w:tmpl w:val="754E9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F0579B"/>
    <w:multiLevelType w:val="multilevel"/>
    <w:tmpl w:val="4DC4C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DB9285E"/>
    <w:multiLevelType w:val="multilevel"/>
    <w:tmpl w:val="81FC40D0"/>
    <w:lvl w:ilvl="0">
      <w:start w:val="1"/>
      <w:numFmt w:val="bullet"/>
      <w:lvlText w:val=""/>
      <w:lvlJc w:val="left"/>
      <w:pPr>
        <w:tabs>
          <w:tab w:val="num" w:pos="720"/>
        </w:tabs>
        <w:ind w:left="720" w:hanging="360"/>
      </w:pPr>
      <w:rPr>
        <w:rFonts w:ascii="Symbol" w:hAnsi="Symbol" w:hint="default"/>
        <w:color w:val="336699"/>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5781B9D"/>
    <w:multiLevelType w:val="multilevel"/>
    <w:tmpl w:val="F9700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D773BC"/>
    <w:multiLevelType w:val="hybridMultilevel"/>
    <w:tmpl w:val="79787F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C73B8B"/>
    <w:multiLevelType w:val="multilevel"/>
    <w:tmpl w:val="FEC44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0110E3E"/>
    <w:multiLevelType w:val="hybridMultilevel"/>
    <w:tmpl w:val="0FD6C5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24722F"/>
    <w:multiLevelType w:val="hybridMultilevel"/>
    <w:tmpl w:val="9DD0AFE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0583DDE"/>
    <w:multiLevelType w:val="hybridMultilevel"/>
    <w:tmpl w:val="7660E1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3"/>
  </w:num>
  <w:num w:numId="4">
    <w:abstractNumId w:val="1"/>
  </w:num>
  <w:num w:numId="5">
    <w:abstractNumId w:val="15"/>
  </w:num>
  <w:num w:numId="6">
    <w:abstractNumId w:val="12"/>
  </w:num>
  <w:num w:numId="7">
    <w:abstractNumId w:val="16"/>
  </w:num>
  <w:num w:numId="8">
    <w:abstractNumId w:val="6"/>
  </w:num>
  <w:num w:numId="9">
    <w:abstractNumId w:val="4"/>
  </w:num>
  <w:num w:numId="10">
    <w:abstractNumId w:val="3"/>
  </w:num>
  <w:num w:numId="11">
    <w:abstractNumId w:val="2"/>
  </w:num>
  <w:num w:numId="12">
    <w:abstractNumId w:val="9"/>
  </w:num>
  <w:num w:numId="13">
    <w:abstractNumId w:val="0"/>
  </w:num>
  <w:num w:numId="14">
    <w:abstractNumId w:val="11"/>
  </w:num>
  <w:num w:numId="15">
    <w:abstractNumId w:val="7"/>
  </w:num>
  <w:num w:numId="16">
    <w:abstractNumId w:val="1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B6E"/>
    <w:rsid w:val="00071DF0"/>
    <w:rsid w:val="0012320A"/>
    <w:rsid w:val="001707B1"/>
    <w:rsid w:val="001F6C1A"/>
    <w:rsid w:val="002D1406"/>
    <w:rsid w:val="003145A1"/>
    <w:rsid w:val="00395172"/>
    <w:rsid w:val="004E3D5B"/>
    <w:rsid w:val="00502738"/>
    <w:rsid w:val="005034D6"/>
    <w:rsid w:val="00622B6E"/>
    <w:rsid w:val="00693C97"/>
    <w:rsid w:val="007A1EDD"/>
    <w:rsid w:val="0081360B"/>
    <w:rsid w:val="00DF1460"/>
    <w:rsid w:val="00E76BFF"/>
    <w:rsid w:val="00EA0AB6"/>
    <w:rsid w:val="00EC1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F60C3DFA-945D-4912-898A-2892C1AC9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320A"/>
    <w:rPr>
      <w:color w:val="0563C1" w:themeColor="hyperlink"/>
      <w:u w:val="single"/>
    </w:rPr>
  </w:style>
  <w:style w:type="paragraph" w:styleId="Header">
    <w:name w:val="header"/>
    <w:basedOn w:val="Normal"/>
    <w:link w:val="HeaderChar"/>
    <w:uiPriority w:val="99"/>
    <w:unhideWhenUsed/>
    <w:rsid w:val="004E3D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D5B"/>
  </w:style>
  <w:style w:type="paragraph" w:styleId="Footer">
    <w:name w:val="footer"/>
    <w:basedOn w:val="Normal"/>
    <w:link w:val="FooterChar"/>
    <w:uiPriority w:val="99"/>
    <w:unhideWhenUsed/>
    <w:rsid w:val="004E3D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D5B"/>
  </w:style>
  <w:style w:type="paragraph" w:styleId="ListParagraph">
    <w:name w:val="List Paragraph"/>
    <w:basedOn w:val="Normal"/>
    <w:uiPriority w:val="34"/>
    <w:qFormat/>
    <w:rsid w:val="007A1E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590029">
      <w:bodyDiv w:val="1"/>
      <w:marLeft w:val="0"/>
      <w:marRight w:val="0"/>
      <w:marTop w:val="0"/>
      <w:marBottom w:val="0"/>
      <w:divBdr>
        <w:top w:val="none" w:sz="0" w:space="0" w:color="auto"/>
        <w:left w:val="none" w:sz="0" w:space="0" w:color="auto"/>
        <w:bottom w:val="none" w:sz="0" w:space="0" w:color="auto"/>
        <w:right w:val="none" w:sz="0" w:space="0" w:color="auto"/>
      </w:divBdr>
      <w:divsChild>
        <w:div w:id="378864862">
          <w:marLeft w:val="0"/>
          <w:marRight w:val="0"/>
          <w:marTop w:val="0"/>
          <w:marBottom w:val="0"/>
          <w:divBdr>
            <w:top w:val="none" w:sz="0" w:space="0" w:color="auto"/>
            <w:left w:val="none" w:sz="0" w:space="0" w:color="auto"/>
            <w:bottom w:val="none" w:sz="0" w:space="0" w:color="auto"/>
            <w:right w:val="none" w:sz="0" w:space="0" w:color="auto"/>
          </w:divBdr>
          <w:divsChild>
            <w:div w:id="675108016">
              <w:marLeft w:val="0"/>
              <w:marRight w:val="0"/>
              <w:marTop w:val="0"/>
              <w:marBottom w:val="0"/>
              <w:divBdr>
                <w:top w:val="none" w:sz="0" w:space="0" w:color="auto"/>
                <w:left w:val="none" w:sz="0" w:space="0" w:color="auto"/>
                <w:bottom w:val="none" w:sz="0" w:space="0" w:color="auto"/>
                <w:right w:val="none" w:sz="0" w:space="0" w:color="auto"/>
              </w:divBdr>
              <w:divsChild>
                <w:div w:id="1542748113">
                  <w:marLeft w:val="0"/>
                  <w:marRight w:val="0"/>
                  <w:marTop w:val="0"/>
                  <w:marBottom w:val="0"/>
                  <w:divBdr>
                    <w:top w:val="none" w:sz="0" w:space="0" w:color="auto"/>
                    <w:left w:val="none" w:sz="0" w:space="0" w:color="auto"/>
                    <w:bottom w:val="none" w:sz="0" w:space="0" w:color="auto"/>
                    <w:right w:val="none" w:sz="0" w:space="0" w:color="auto"/>
                  </w:divBdr>
                  <w:divsChild>
                    <w:div w:id="18297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csth.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56648-7B5E-4FDA-95A4-D61A73DE9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354</Words>
  <Characters>2018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Bhatia</dc:creator>
  <cp:keywords/>
  <dc:description/>
  <cp:lastModifiedBy>Rhiannon Wong</cp:lastModifiedBy>
  <cp:revision>2</cp:revision>
  <cp:lastPrinted>2017-10-16T21:44:00Z</cp:lastPrinted>
  <dcterms:created xsi:type="dcterms:W3CDTF">2017-10-16T22:01:00Z</dcterms:created>
  <dcterms:modified xsi:type="dcterms:W3CDTF">2017-10-16T22:01:00Z</dcterms:modified>
</cp:coreProperties>
</file>